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AAF67" w14:textId="4F74838B" w:rsidR="00D87275" w:rsidRDefault="00B361E5" w:rsidP="00D87275">
      <w:pPr>
        <w:pStyle w:val="Title"/>
      </w:pPr>
      <w:r>
        <w:t>Transcript</w:t>
      </w:r>
    </w:p>
    <w:p w14:paraId="1B78591D" w14:textId="56E21677" w:rsidR="00B361E5" w:rsidRPr="008D6C86" w:rsidRDefault="00B361E5" w:rsidP="00D87275">
      <w:pPr>
        <w:pStyle w:val="Heading1"/>
        <w:rPr>
          <w:b/>
          <w:bCs/>
          <w:color w:val="385623" w:themeColor="accent6" w:themeShade="80"/>
        </w:rPr>
      </w:pPr>
      <w:r w:rsidRPr="008D6C86">
        <w:rPr>
          <w:b/>
          <w:bCs/>
          <w:color w:val="385623" w:themeColor="accent6" w:themeShade="80"/>
        </w:rPr>
        <w:t xml:space="preserve">Source </w:t>
      </w:r>
      <w:r w:rsidR="00B160FA" w:rsidRPr="008D6C86">
        <w:rPr>
          <w:b/>
          <w:bCs/>
          <w:color w:val="385623" w:themeColor="accent6" w:themeShade="80"/>
        </w:rPr>
        <w:t>S0052</w:t>
      </w:r>
    </w:p>
    <w:p w14:paraId="221AAF68" w14:textId="78FED1E6" w:rsidR="00764542" w:rsidRDefault="004B41D5" w:rsidP="00D87275">
      <w:pPr>
        <w:pStyle w:val="Heading1"/>
      </w:pPr>
      <w:r>
        <w:t>Coroner’s Inquest</w:t>
      </w:r>
    </w:p>
    <w:p w14:paraId="221AAF6D" w14:textId="4A6326C2" w:rsidR="00D87275" w:rsidRDefault="004B41D5">
      <w:r>
        <w:t>Westmoreland County, Virginia, Deeds and Will</w:t>
      </w:r>
      <w:r w:rsidR="003E5E24">
        <w:t>s 1665-16</w:t>
      </w:r>
      <w:r w:rsidR="002972A5">
        <w:t>77, p. 79</w:t>
      </w:r>
      <w:r>
        <w:t xml:space="preserve"> </w:t>
      </w:r>
    </w:p>
    <w:p w14:paraId="05366FF0" w14:textId="77777777" w:rsidR="008A3327" w:rsidRDefault="008A3327"/>
    <w:p w14:paraId="2A7BF409" w14:textId="59AF643F" w:rsidR="002972A5" w:rsidRDefault="002C1ED7">
      <w:r w:rsidRPr="002C1ED7">
        <w:t>"Westmoreland, Virginia, United States Records," images, FamilySearch (</w:t>
      </w:r>
      <w:hyperlink r:id="rId7" w:history="1">
        <w:r w:rsidRPr="002C1ED7">
          <w:rPr>
            <w:rStyle w:val="Hyperlink"/>
          </w:rPr>
          <w:t>https://www.familysearch.org/ark:/61903/3:1:3Q9M-C9PR-RTTC</w:t>
        </w:r>
      </w:hyperlink>
      <w:r w:rsidRPr="002C1ED7">
        <w:t xml:space="preserve"> : April 10, 2023), image 278 of 593; Virginia. County Court (Westmoreland County).</w:t>
      </w:r>
    </w:p>
    <w:p w14:paraId="49CFA0D6" w14:textId="77777777" w:rsidR="002C1ED7" w:rsidRDefault="002C1ED7"/>
    <w:p w14:paraId="420CF2BD" w14:textId="6AFA96E6" w:rsidR="0023449C" w:rsidRDefault="0023449C">
      <w:r>
        <w:t xml:space="preserve">Date Accessed: </w:t>
      </w:r>
      <w:r w:rsidR="002972A5">
        <w:t>10 Apr 2023</w:t>
      </w:r>
    </w:p>
    <w:p w14:paraId="0289A2EF" w14:textId="77777777" w:rsidR="0023449C" w:rsidRDefault="0023449C"/>
    <w:p w14:paraId="0C8CC53E" w14:textId="77777777" w:rsidR="00720F31" w:rsidRDefault="00720F31" w:rsidP="00720F31">
      <w:pPr>
        <w:pStyle w:val="Heading2"/>
      </w:pPr>
      <w:r>
        <w:t>Transcript</w:t>
      </w:r>
    </w:p>
    <w:p w14:paraId="61F31780" w14:textId="29312A80" w:rsidR="000F6087" w:rsidRDefault="000F6087" w:rsidP="00720F31">
      <w:r>
        <w:t xml:space="preserve">Coroner’s Inquest on </w:t>
      </w:r>
      <w:r w:rsidR="00094DEB">
        <w:t>Mart</w:t>
      </w:r>
      <w:r w:rsidR="00E7326C">
        <w:t>o</w:t>
      </w:r>
      <w:r w:rsidR="00094DEB">
        <w:t>n</w:t>
      </w:r>
      <w:r w:rsidR="00E7326C">
        <w:t xml:space="preserve"> Jole</w:t>
      </w:r>
    </w:p>
    <w:p w14:paraId="6F1D372E" w14:textId="7E28E561" w:rsidR="00855B72" w:rsidRDefault="00DF5C40" w:rsidP="00720F31">
      <w:r>
        <w:t>March 2</w:t>
      </w:r>
      <w:r w:rsidR="00A60F48" w:rsidRPr="00A60F48">
        <w:rPr>
          <w:vertAlign w:val="superscript"/>
        </w:rPr>
        <w:t>nd</w:t>
      </w:r>
      <w:proofErr w:type="gramStart"/>
      <w:r w:rsidR="00A60F48">
        <w:t xml:space="preserve"> </w:t>
      </w:r>
      <w:r>
        <w:t>1670</w:t>
      </w:r>
      <w:proofErr w:type="gramEnd"/>
      <w:r w:rsidR="007B6CC4">
        <w:t xml:space="preserve">, a jury </w:t>
      </w:r>
      <w:proofErr w:type="spellStart"/>
      <w:r w:rsidR="007B6CC4">
        <w:t>impanel</w:t>
      </w:r>
      <w:r w:rsidR="00007C89">
        <w:t>l</w:t>
      </w:r>
      <w:r w:rsidR="007B6CC4">
        <w:t>ed</w:t>
      </w:r>
      <w:proofErr w:type="spellEnd"/>
      <w:r w:rsidR="00007C89">
        <w:t xml:space="preserve"> </w:t>
      </w:r>
      <w:r w:rsidR="00B45D5E">
        <w:t xml:space="preserve">upon </w:t>
      </w:r>
      <w:r w:rsidR="00AC43B9">
        <w:t xml:space="preserve">+++ board of </w:t>
      </w:r>
      <w:r w:rsidR="00F50AD4">
        <w:t xml:space="preserve">Martin Colos Mr. John </w:t>
      </w:r>
      <w:r w:rsidR="009746B5">
        <w:t>App+++ coroner</w:t>
      </w:r>
      <w:r w:rsidR="00E454ED">
        <w:t xml:space="preserve"> the jurors verdict </w:t>
      </w:r>
      <w:r w:rsidR="00FF1997">
        <w:t xml:space="preserve">with their hands </w:t>
      </w:r>
      <w:r w:rsidR="00F55AEB">
        <w:t>sub+++ under oath</w:t>
      </w:r>
      <w:r w:rsidR="00A96238">
        <w:t xml:space="preserve"> +++. The corps being </w:t>
      </w:r>
      <w:r w:rsidR="005820E7">
        <w:t xml:space="preserve">examined by the </w:t>
      </w:r>
      <w:proofErr w:type="gramStart"/>
      <w:r w:rsidR="005820E7">
        <w:t>jurors</w:t>
      </w:r>
      <w:proofErr w:type="gramEnd"/>
      <w:r w:rsidR="005820E7">
        <w:t xml:space="preserve"> and </w:t>
      </w:r>
      <w:r w:rsidR="00DA0981">
        <w:t xml:space="preserve">they all </w:t>
      </w:r>
      <w:r w:rsidR="009B633D">
        <w:t xml:space="preserve">agreed for their +++ </w:t>
      </w:r>
      <w:r w:rsidR="00855B72">
        <w:t xml:space="preserve">that the said Marton Sole was </w:t>
      </w:r>
      <w:proofErr w:type="gramStart"/>
      <w:r w:rsidR="00855B72">
        <w:t>accidently</w:t>
      </w:r>
      <w:proofErr w:type="gramEnd"/>
      <w:r w:rsidR="00855B72">
        <w:t xml:space="preserve"> drowned.</w:t>
      </w:r>
    </w:p>
    <w:p w14:paraId="7C6ADAE5" w14:textId="0B2DA61A" w:rsidR="00720F31" w:rsidRPr="00720F31" w:rsidRDefault="007B6CC4" w:rsidP="00720F31">
      <w:r>
        <w:t xml:space="preserve"> </w:t>
      </w:r>
      <w:r w:rsidR="00E56201">
        <w:t>Mark of Robt. Sanford</w:t>
      </w:r>
      <w:r w:rsidR="00543D47">
        <w:t xml:space="preserve"> (among others)</w:t>
      </w:r>
    </w:p>
    <w:p w14:paraId="0E77C51C" w14:textId="7EEE7021" w:rsidR="00720F31" w:rsidRDefault="00720F31" w:rsidP="00D87275">
      <w:pPr>
        <w:pStyle w:val="Heading2"/>
      </w:pPr>
      <w:r>
        <w:t>Document Image</w:t>
      </w:r>
    </w:p>
    <w:p w14:paraId="5B37714F" w14:textId="77777777" w:rsidR="00720F31" w:rsidRDefault="00720F31" w:rsidP="00720F31"/>
    <w:p w14:paraId="7BF428DC" w14:textId="1EC859E7" w:rsidR="00720F31" w:rsidRPr="00720F31" w:rsidRDefault="00FF5CD2" w:rsidP="00720F31">
      <w:r>
        <w:rPr>
          <w:noProof/>
        </w:rPr>
        <w:drawing>
          <wp:inline distT="0" distB="0" distL="0" distR="0" wp14:anchorId="072DBA8E" wp14:editId="6E90ACAA">
            <wp:extent cx="5943600" cy="3350895"/>
            <wp:effectExtent l="0" t="0" r="0" b="190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E3C9" w14:textId="77777777" w:rsidR="00720F31" w:rsidRPr="00720F31" w:rsidRDefault="00720F31" w:rsidP="00720F31"/>
    <w:p w14:paraId="221AAF6E" w14:textId="55490B9C" w:rsidR="00D87275" w:rsidRDefault="00720F31" w:rsidP="00D87275">
      <w:pPr>
        <w:pStyle w:val="Heading2"/>
      </w:pPr>
      <w:r>
        <w:t>Analysis</w:t>
      </w:r>
    </w:p>
    <w:p w14:paraId="221AAF7A" w14:textId="536362A1" w:rsidR="00515307" w:rsidRDefault="00A60F48">
      <w:r>
        <w:t xml:space="preserve">Robert Sanford was </w:t>
      </w:r>
      <w:r w:rsidR="00BB02AF">
        <w:t xml:space="preserve">living </w:t>
      </w:r>
      <w:r>
        <w:t xml:space="preserve">in Westmoreland County as of </w:t>
      </w:r>
      <w:r w:rsidR="00BB02AF">
        <w:t>2 Mar 1670.</w:t>
      </w:r>
    </w:p>
    <w:sectPr w:rsidR="00515307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AAF7D" w14:textId="77777777" w:rsidR="00D32B94" w:rsidRDefault="00D32B94" w:rsidP="00D87275">
      <w:r>
        <w:separator/>
      </w:r>
    </w:p>
  </w:endnote>
  <w:endnote w:type="continuationSeparator" w:id="0">
    <w:p w14:paraId="221AAF7E" w14:textId="77777777" w:rsidR="00D32B94" w:rsidRDefault="00D32B94" w:rsidP="00D8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AAF7F" w14:textId="42B47721" w:rsidR="00D87275" w:rsidRDefault="00D87275">
    <w:pPr>
      <w:pStyle w:val="Footer"/>
    </w:pPr>
    <w:r>
      <w:t>Keith Dishman</w:t>
    </w: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D32B94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D32B94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AAF7B" w14:textId="77777777" w:rsidR="00D32B94" w:rsidRDefault="00D32B94" w:rsidP="00D87275">
      <w:r>
        <w:separator/>
      </w:r>
    </w:p>
  </w:footnote>
  <w:footnote w:type="continuationSeparator" w:id="0">
    <w:p w14:paraId="221AAF7C" w14:textId="77777777" w:rsidR="00D32B94" w:rsidRDefault="00D32B94" w:rsidP="00D872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275"/>
    <w:rsid w:val="000023ED"/>
    <w:rsid w:val="00007C89"/>
    <w:rsid w:val="00094DEB"/>
    <w:rsid w:val="000B7D10"/>
    <w:rsid w:val="000F6087"/>
    <w:rsid w:val="0023449C"/>
    <w:rsid w:val="002972A5"/>
    <w:rsid w:val="002C1ED7"/>
    <w:rsid w:val="00337D92"/>
    <w:rsid w:val="00345398"/>
    <w:rsid w:val="00383C83"/>
    <w:rsid w:val="003E5E24"/>
    <w:rsid w:val="00456DAB"/>
    <w:rsid w:val="004716F0"/>
    <w:rsid w:val="004B41D5"/>
    <w:rsid w:val="00515307"/>
    <w:rsid w:val="00543D47"/>
    <w:rsid w:val="005820E7"/>
    <w:rsid w:val="00720F31"/>
    <w:rsid w:val="00764542"/>
    <w:rsid w:val="007B6CC4"/>
    <w:rsid w:val="008016C7"/>
    <w:rsid w:val="00855B72"/>
    <w:rsid w:val="008A3327"/>
    <w:rsid w:val="008D6C86"/>
    <w:rsid w:val="0097463A"/>
    <w:rsid w:val="009746B5"/>
    <w:rsid w:val="009B633D"/>
    <w:rsid w:val="00A60F48"/>
    <w:rsid w:val="00A61597"/>
    <w:rsid w:val="00A96238"/>
    <w:rsid w:val="00AC43B9"/>
    <w:rsid w:val="00B160FA"/>
    <w:rsid w:val="00B361E5"/>
    <w:rsid w:val="00B45D5E"/>
    <w:rsid w:val="00B63495"/>
    <w:rsid w:val="00BB02AF"/>
    <w:rsid w:val="00D32B94"/>
    <w:rsid w:val="00D87275"/>
    <w:rsid w:val="00DA0981"/>
    <w:rsid w:val="00DF5C40"/>
    <w:rsid w:val="00E454ED"/>
    <w:rsid w:val="00E56201"/>
    <w:rsid w:val="00E7326C"/>
    <w:rsid w:val="00F50AD4"/>
    <w:rsid w:val="00F55AEB"/>
    <w:rsid w:val="00FB3480"/>
    <w:rsid w:val="00FF1997"/>
    <w:rsid w:val="00FF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AAF67"/>
  <w15:chartTrackingRefBased/>
  <w15:docId w15:val="{B58CAAD0-F2AD-4AFB-857D-9153627EB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275"/>
  </w:style>
  <w:style w:type="paragraph" w:styleId="Footer">
    <w:name w:val="footer"/>
    <w:basedOn w:val="Normal"/>
    <w:link w:val="FooterChar"/>
    <w:uiPriority w:val="99"/>
    <w:unhideWhenUsed/>
    <w:rsid w:val="00D87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275"/>
  </w:style>
  <w:style w:type="character" w:styleId="UnresolvedMention">
    <w:name w:val="Unresolved Mention"/>
    <w:basedOn w:val="DefaultParagraphFont"/>
    <w:uiPriority w:val="99"/>
    <w:semiHidden/>
    <w:unhideWhenUsed/>
    <w:rsid w:val="002C1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familysearch.org/ark:/61903/3:1:3Q9M-C9PR-RTT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Revolutionary War Pension and Bounty-Land Application File</vt:lpstr>
      <vt:lpstr>    Service History</vt:lpstr>
      <vt:lpstr>    Pension Claim</vt:lpstr>
      <vt:lpstr>    Persons Providing Statements or Affidavits Supporting this Claim</vt:lpstr>
      <vt:lpstr>    Personal Details</vt:lpstr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Dishman</dc:creator>
  <cp:keywords/>
  <dc:description/>
  <cp:lastModifiedBy>Keith Dishman</cp:lastModifiedBy>
  <cp:revision>3</cp:revision>
  <cp:lastPrinted>2023-04-10T19:59:00Z</cp:lastPrinted>
  <dcterms:created xsi:type="dcterms:W3CDTF">2023-04-10T19:59:00Z</dcterms:created>
  <dcterms:modified xsi:type="dcterms:W3CDTF">2023-04-10T20:00:00Z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